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F2D26" w14:textId="77777777" w:rsidR="000A391C" w:rsidRPr="000A391C" w:rsidRDefault="000A391C" w:rsidP="000A391C">
      <w:r w:rsidRPr="000A391C">
        <w:t>Dear [insert your MP’s/MSP’s/MS’s/MLA’s name],</w:t>
      </w:r>
    </w:p>
    <w:p w14:paraId="696EB744" w14:textId="404CDDA1" w:rsidR="000A391C" w:rsidRPr="000A391C" w:rsidRDefault="000A391C" w:rsidP="000A391C">
      <w:r w:rsidRPr="000A391C">
        <w:t xml:space="preserve">I am one of your constituents, and I am employed in a local early </w:t>
      </w:r>
      <w:proofErr w:type="gramStart"/>
      <w:r w:rsidRPr="000A391C">
        <w:t>years</w:t>
      </w:r>
      <w:proofErr w:type="gramEnd"/>
      <w:r w:rsidRPr="000A391C">
        <w:t xml:space="preserve"> childcare setting. I am writing to you as a member of Community trade union to make you aware of our Early Years Charter.</w:t>
      </w:r>
    </w:p>
    <w:p w14:paraId="6D218A5D" w14:textId="4F16FE31" w:rsidR="000A391C" w:rsidRPr="000A391C" w:rsidRDefault="000A391C" w:rsidP="000A391C">
      <w:r w:rsidRPr="000A391C">
        <w:t>Too often our pre-schools, nurseries and early years providers are overlooked, yet they are critical to a child's development. Every day, thousands of early education professionals do some of the most important work in our communities. They give children the best possible start in life, support families and help parents to work.</w:t>
      </w:r>
    </w:p>
    <w:p w14:paraId="57F57363" w14:textId="04380D0F" w:rsidR="000A391C" w:rsidRPr="000A391C" w:rsidRDefault="000A391C" w:rsidP="000A391C">
      <w:r w:rsidRPr="000A391C">
        <w:t>However, the workforce faces an ongoing recruitment and retention crisis. People who are motivated to enter the profession, invest in their training and skills, and can make a major impact on a child's development, are being driven out of the sector by poor conditions and a lack of opportunities for structured professional development.</w:t>
      </w:r>
    </w:p>
    <w:p w14:paraId="25F48A6E" w14:textId="09FAADBC" w:rsidR="000A391C" w:rsidRPr="000A391C" w:rsidRDefault="000A391C" w:rsidP="000A391C">
      <w:r w:rsidRPr="000A391C">
        <w:t xml:space="preserve">This </w:t>
      </w:r>
      <w:proofErr w:type="gramStart"/>
      <w:r w:rsidRPr="000A391C">
        <w:t>state of affairs</w:t>
      </w:r>
      <w:proofErr w:type="gramEnd"/>
      <w:r w:rsidRPr="000A391C">
        <w:t xml:space="preserve"> risks limiting the availability of childcare placements, erecting more barriers for parents wanting to re-enter the labour market, particularly mothers. When childcare is unaffordable or unavailable, it is too often women who reduce their hours, leave work or take on additional unpaid caring responsibilities. And when a predominantly female workforce is persistently undervalued, that is an equality issue too.</w:t>
      </w:r>
    </w:p>
    <w:p w14:paraId="16B0C612" w14:textId="031027F8" w:rsidR="000A391C" w:rsidRPr="000A391C" w:rsidRDefault="000A391C" w:rsidP="000A391C">
      <w:r w:rsidRPr="000A391C">
        <w:t>We need to address this crisis now. Policymakers in every nation of the UK need to recognise the contribution of our early years staff, treat them as the skilled professionals they are, and invest in a stronger sector that benefits children, parents and workers.</w:t>
      </w:r>
    </w:p>
    <w:p w14:paraId="6E4244D3" w14:textId="46E0C7E4" w:rsidR="000A391C" w:rsidRPr="000A391C" w:rsidRDefault="000A391C" w:rsidP="000A391C">
      <w:r w:rsidRPr="000A391C">
        <w:t>That is why I am asking for your support on the aims of our Early Years Charter, including:</w:t>
      </w:r>
    </w:p>
    <w:p w14:paraId="7F5736C1" w14:textId="38615A15" w:rsidR="000A391C" w:rsidRPr="000A391C" w:rsidRDefault="000A391C" w:rsidP="000A391C">
      <w:pPr>
        <w:pStyle w:val="ListParagraph"/>
        <w:numPr>
          <w:ilvl w:val="0"/>
          <w:numId w:val="1"/>
        </w:numPr>
      </w:pPr>
      <w:r w:rsidRPr="000A391C">
        <w:t xml:space="preserve">Recognition of the specialised work that early </w:t>
      </w:r>
      <w:proofErr w:type="gramStart"/>
      <w:r w:rsidRPr="000A391C">
        <w:t>years</w:t>
      </w:r>
      <w:proofErr w:type="gramEnd"/>
      <w:r w:rsidRPr="000A391C">
        <w:t xml:space="preserve"> staff, childminders and nannies undertake.</w:t>
      </w:r>
    </w:p>
    <w:p w14:paraId="4FDC7DBA" w14:textId="09C9B2D2" w:rsidR="000A391C" w:rsidRPr="000A391C" w:rsidRDefault="000A391C" w:rsidP="000A391C">
      <w:pPr>
        <w:pStyle w:val="ListParagraph"/>
        <w:numPr>
          <w:ilvl w:val="0"/>
          <w:numId w:val="1"/>
        </w:numPr>
      </w:pPr>
      <w:r w:rsidRPr="000A391C">
        <w:t>Increased funding for early years settings that adequately covers the cost of provision.</w:t>
      </w:r>
    </w:p>
    <w:p w14:paraId="58D02CE6" w14:textId="19DDD7F1" w:rsidR="000A391C" w:rsidRPr="000A391C" w:rsidRDefault="000A391C" w:rsidP="000A391C">
      <w:pPr>
        <w:pStyle w:val="ListParagraph"/>
        <w:numPr>
          <w:ilvl w:val="0"/>
          <w:numId w:val="1"/>
        </w:numPr>
      </w:pPr>
      <w:r w:rsidRPr="000A391C">
        <w:t>Improved wages for staff in recognition of the specialised work they do and to support recruitment and retention into the sector.</w:t>
      </w:r>
    </w:p>
    <w:p w14:paraId="455755B6" w14:textId="6BC78332" w:rsidR="000A391C" w:rsidRPr="000A391C" w:rsidRDefault="000A391C" w:rsidP="000A391C">
      <w:pPr>
        <w:pStyle w:val="ListParagraph"/>
        <w:numPr>
          <w:ilvl w:val="0"/>
          <w:numId w:val="1"/>
        </w:numPr>
      </w:pPr>
      <w:r w:rsidRPr="000A391C">
        <w:t>Raising the profile of nannies, childminders and other early years professionals to address the recruitment and retention crisis.</w:t>
      </w:r>
    </w:p>
    <w:p w14:paraId="427FFF02" w14:textId="6000FCF0" w:rsidR="000A391C" w:rsidRPr="000A391C" w:rsidRDefault="000A391C" w:rsidP="000A391C">
      <w:pPr>
        <w:pStyle w:val="ListParagraph"/>
        <w:numPr>
          <w:ilvl w:val="0"/>
          <w:numId w:val="1"/>
        </w:numPr>
      </w:pPr>
      <w:r w:rsidRPr="000A391C">
        <w:t>Streamlined professional development opportunities for staff.</w:t>
      </w:r>
    </w:p>
    <w:p w14:paraId="59AE6D14" w14:textId="5CEEC131" w:rsidR="000A391C" w:rsidRPr="000A391C" w:rsidRDefault="000A391C" w:rsidP="000A391C">
      <w:r w:rsidRPr="000A391C">
        <w:t xml:space="preserve">I would appreciate it if you met with representatives from Community to discuss the issues affecting our early years workforce. You can contact the union at </w:t>
      </w:r>
      <w:hyperlink r:id="rId5" w:tooltip="mailto:politics@community-tu.org" w:history="1">
        <w:r w:rsidRPr="000A391C">
          <w:rPr>
            <w:rStyle w:val="Hyperlink"/>
          </w:rPr>
          <w:t>politics@community-tu.org</w:t>
        </w:r>
      </w:hyperlink>
      <w:r w:rsidRPr="000A391C">
        <w:t xml:space="preserve">, and you can find out more about the Early Years Charter by visiting </w:t>
      </w:r>
      <w:hyperlink r:id="rId6" w:tooltip="https://community-tu.org/early-years-charter/" w:history="1">
        <w:r w:rsidRPr="000A391C">
          <w:rPr>
            <w:rStyle w:val="Hyperlink"/>
          </w:rPr>
          <w:t>https://community-tu.org/early-years-charter/</w:t>
        </w:r>
      </w:hyperlink>
      <w:r w:rsidRPr="000A391C">
        <w:t>.</w:t>
      </w:r>
    </w:p>
    <w:p w14:paraId="5001CA1F" w14:textId="2E09A05A" w:rsidR="000A391C" w:rsidRPr="000A391C" w:rsidRDefault="000A391C" w:rsidP="000A391C">
      <w:r w:rsidRPr="000A391C">
        <w:lastRenderedPageBreak/>
        <w:t>I look forward to hearing from you.</w:t>
      </w:r>
    </w:p>
    <w:p w14:paraId="0158F643" w14:textId="77777777" w:rsidR="000A391C" w:rsidRPr="000A391C" w:rsidRDefault="000A391C" w:rsidP="000A391C">
      <w:r w:rsidRPr="000A391C">
        <w:t>Best wishes,</w:t>
      </w:r>
    </w:p>
    <w:p w14:paraId="66A44C93" w14:textId="4D318F72" w:rsidR="000A391C" w:rsidRPr="000A391C" w:rsidRDefault="000A391C" w:rsidP="000A391C">
      <w:r w:rsidRPr="000A391C">
        <w:t>[Insert your name].</w:t>
      </w:r>
    </w:p>
    <w:p w14:paraId="2BE64CD9" w14:textId="77777777" w:rsidR="006D5C4C" w:rsidRDefault="006D5C4C"/>
    <w:sectPr w:rsidR="006D5C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D66904"/>
    <w:multiLevelType w:val="hybridMultilevel"/>
    <w:tmpl w:val="2D706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0476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91C"/>
    <w:rsid w:val="000A391C"/>
    <w:rsid w:val="0042189F"/>
    <w:rsid w:val="006D5C4C"/>
    <w:rsid w:val="00BC6C53"/>
    <w:rsid w:val="00E353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8FC50"/>
  <w15:chartTrackingRefBased/>
  <w15:docId w15:val="{41BB88AB-2441-44C2-9829-96BBFC178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9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39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9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9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9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9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9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9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9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9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39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9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9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9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9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9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9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91C"/>
    <w:rPr>
      <w:rFonts w:eastAsiaTheme="majorEastAsia" w:cstheme="majorBidi"/>
      <w:color w:val="272727" w:themeColor="text1" w:themeTint="D8"/>
    </w:rPr>
  </w:style>
  <w:style w:type="paragraph" w:styleId="Title">
    <w:name w:val="Title"/>
    <w:basedOn w:val="Normal"/>
    <w:next w:val="Normal"/>
    <w:link w:val="TitleChar"/>
    <w:uiPriority w:val="10"/>
    <w:qFormat/>
    <w:rsid w:val="000A39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9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9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9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91C"/>
    <w:pPr>
      <w:spacing w:before="160"/>
      <w:jc w:val="center"/>
    </w:pPr>
    <w:rPr>
      <w:i/>
      <w:iCs/>
      <w:color w:val="404040" w:themeColor="text1" w:themeTint="BF"/>
    </w:rPr>
  </w:style>
  <w:style w:type="character" w:customStyle="1" w:styleId="QuoteChar">
    <w:name w:val="Quote Char"/>
    <w:basedOn w:val="DefaultParagraphFont"/>
    <w:link w:val="Quote"/>
    <w:uiPriority w:val="29"/>
    <w:rsid w:val="000A391C"/>
    <w:rPr>
      <w:i/>
      <w:iCs/>
      <w:color w:val="404040" w:themeColor="text1" w:themeTint="BF"/>
    </w:rPr>
  </w:style>
  <w:style w:type="paragraph" w:styleId="ListParagraph">
    <w:name w:val="List Paragraph"/>
    <w:basedOn w:val="Normal"/>
    <w:uiPriority w:val="34"/>
    <w:qFormat/>
    <w:rsid w:val="000A391C"/>
    <w:pPr>
      <w:ind w:left="720"/>
      <w:contextualSpacing/>
    </w:pPr>
  </w:style>
  <w:style w:type="character" w:styleId="IntenseEmphasis">
    <w:name w:val="Intense Emphasis"/>
    <w:basedOn w:val="DefaultParagraphFont"/>
    <w:uiPriority w:val="21"/>
    <w:qFormat/>
    <w:rsid w:val="000A391C"/>
    <w:rPr>
      <w:i/>
      <w:iCs/>
      <w:color w:val="0F4761" w:themeColor="accent1" w:themeShade="BF"/>
    </w:rPr>
  </w:style>
  <w:style w:type="paragraph" w:styleId="IntenseQuote">
    <w:name w:val="Intense Quote"/>
    <w:basedOn w:val="Normal"/>
    <w:next w:val="Normal"/>
    <w:link w:val="IntenseQuoteChar"/>
    <w:uiPriority w:val="30"/>
    <w:qFormat/>
    <w:rsid w:val="000A39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91C"/>
    <w:rPr>
      <w:i/>
      <w:iCs/>
      <w:color w:val="0F4761" w:themeColor="accent1" w:themeShade="BF"/>
    </w:rPr>
  </w:style>
  <w:style w:type="character" w:styleId="IntenseReference">
    <w:name w:val="Intense Reference"/>
    <w:basedOn w:val="DefaultParagraphFont"/>
    <w:uiPriority w:val="32"/>
    <w:qFormat/>
    <w:rsid w:val="000A391C"/>
    <w:rPr>
      <w:b/>
      <w:bCs/>
      <w:smallCaps/>
      <w:color w:val="0F4761" w:themeColor="accent1" w:themeShade="BF"/>
      <w:spacing w:val="5"/>
    </w:rPr>
  </w:style>
  <w:style w:type="character" w:styleId="Hyperlink">
    <w:name w:val="Hyperlink"/>
    <w:basedOn w:val="DefaultParagraphFont"/>
    <w:uiPriority w:val="99"/>
    <w:unhideWhenUsed/>
    <w:rsid w:val="000A391C"/>
    <w:rPr>
      <w:color w:val="467886" w:themeColor="hyperlink"/>
      <w:u w:val="single"/>
    </w:rPr>
  </w:style>
  <w:style w:type="character" w:styleId="UnresolvedMention">
    <w:name w:val="Unresolved Mention"/>
    <w:basedOn w:val="DefaultParagraphFont"/>
    <w:uiPriority w:val="99"/>
    <w:semiHidden/>
    <w:unhideWhenUsed/>
    <w:rsid w:val="000A39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mmunity-tu.org/early-years-charter/" TargetMode="External"/><Relationship Id="rId5" Type="http://schemas.openxmlformats.org/officeDocument/2006/relationships/hyperlink" Target="mailto:politics@community-tu.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2360</Characters>
  <Application>Microsoft Office Word</Application>
  <DocSecurity>0</DocSecurity>
  <Lines>19</Lines>
  <Paragraphs>5</Paragraphs>
  <ScaleCrop>false</ScaleCrop>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Wholey</dc:creator>
  <cp:keywords/>
  <dc:description/>
  <cp:lastModifiedBy>Jack Wholey</cp:lastModifiedBy>
  <cp:revision>1</cp:revision>
  <dcterms:created xsi:type="dcterms:W3CDTF">2026-10-26T14:02:00Z</dcterms:created>
  <dcterms:modified xsi:type="dcterms:W3CDTF">2026-10-26T14:03:00Z</dcterms:modified>
</cp:coreProperties>
</file>